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79" w:rsidRDefault="00605879"/>
    <w:tbl>
      <w:tblPr>
        <w:tblpPr w:leftFromText="180" w:rightFromText="180" w:horzAnchor="margin" w:tblpX="-488" w:tblpY="555"/>
        <w:tblW w:w="5305" w:type="pct"/>
        <w:tblLayout w:type="fixed"/>
        <w:tblLook w:val="0000" w:firstRow="0" w:lastRow="0" w:firstColumn="0" w:lastColumn="0" w:noHBand="0" w:noVBand="0"/>
      </w:tblPr>
      <w:tblGrid>
        <w:gridCol w:w="5494"/>
        <w:gridCol w:w="4961"/>
      </w:tblGrid>
      <w:tr w:rsidR="00605879" w:rsidTr="002C71F7">
        <w:trPr>
          <w:cantSplit/>
          <w:trHeight w:val="2684"/>
        </w:trPr>
        <w:tc>
          <w:tcPr>
            <w:tcW w:w="5494" w:type="dxa"/>
          </w:tcPr>
          <w:p w:rsidR="00605879" w:rsidRDefault="00C8325E" w:rsidP="00052367">
            <w:pPr>
              <w:tabs>
                <w:tab w:val="center" w:pos="0"/>
              </w:tabs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2517648" cy="2322576"/>
                  <wp:effectExtent l="0" t="0" r="0" b="0"/>
                  <wp:docPr id="1" name="Рисунок 1" descr="ЛоготипОрганизаци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232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05879" w:rsidRDefault="00605879" w:rsidP="00052367">
            <w:pPr>
              <w:ind w:right="1309"/>
            </w:pPr>
          </w:p>
          <w:p w:rsidR="00605879" w:rsidRPr="00F76606" w:rsidRDefault="00605879" w:rsidP="004D17AD">
            <w:pPr>
              <w:ind w:right="458"/>
              <w:rPr>
                <w:sz w:val="28"/>
                <w:szCs w:val="28"/>
              </w:rPr>
            </w:pPr>
            <w:r w:rsidRPr="00F76606">
              <w:rPr>
                <w:sz w:val="28"/>
                <w:szCs w:val="28"/>
              </w:rPr>
              <w:t>_____________ №___________</w:t>
            </w:r>
          </w:p>
          <w:p w:rsidR="00605879" w:rsidRDefault="00605879" w:rsidP="004D17AD">
            <w:pPr>
              <w:tabs>
                <w:tab w:val="center" w:pos="0"/>
              </w:tabs>
              <w:spacing w:line="276" w:lineRule="auto"/>
            </w:pPr>
            <w:r w:rsidRPr="00F76606">
              <w:rPr>
                <w:sz w:val="28"/>
                <w:szCs w:val="28"/>
              </w:rPr>
              <w:t>на __________ от ___________</w:t>
            </w:r>
          </w:p>
          <w:p w:rsidR="00AF6E30" w:rsidRDefault="00AF6E30" w:rsidP="00E7018E">
            <w:pPr>
              <w:ind w:right="458"/>
              <w:rPr>
                <w:sz w:val="28"/>
                <w:szCs w:val="28"/>
              </w:rPr>
            </w:pPr>
          </w:p>
          <w:p w:rsidR="005D347D" w:rsidRDefault="005D347D" w:rsidP="00605879">
            <w:pPr>
              <w:ind w:left="567" w:right="458"/>
            </w:pPr>
          </w:p>
          <w:p w:rsidR="00605879" w:rsidRPr="002C2690" w:rsidRDefault="00605879" w:rsidP="00D76AA1">
            <w:pPr>
              <w:ind w:right="458"/>
              <w:jc w:val="both"/>
            </w:pPr>
          </w:p>
        </w:tc>
        <w:tc>
          <w:tcPr>
            <w:tcW w:w="4961" w:type="dxa"/>
          </w:tcPr>
          <w:p w:rsidR="00605879" w:rsidRDefault="00605879" w:rsidP="00995F57">
            <w:pPr>
              <w:rPr>
                <w:b/>
                <w:bCs/>
                <w:sz w:val="28"/>
                <w:szCs w:val="28"/>
              </w:rPr>
            </w:pPr>
          </w:p>
          <w:p w:rsidR="00E54AF8" w:rsidRPr="002F7FD0" w:rsidRDefault="003C2DEE" w:rsidP="00E54AF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052367" w:rsidRPr="002F7FD0" w:rsidRDefault="00052367" w:rsidP="003C2DEE"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9797" w:type="dxa"/>
        <w:tblInd w:w="-88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144"/>
        <w:gridCol w:w="617"/>
        <w:gridCol w:w="623"/>
        <w:gridCol w:w="574"/>
        <w:gridCol w:w="428"/>
        <w:gridCol w:w="405"/>
        <w:gridCol w:w="385"/>
        <w:gridCol w:w="280"/>
        <w:gridCol w:w="454"/>
        <w:gridCol w:w="271"/>
        <w:gridCol w:w="648"/>
        <w:gridCol w:w="643"/>
        <w:gridCol w:w="295"/>
        <w:gridCol w:w="157"/>
        <w:gridCol w:w="454"/>
        <w:gridCol w:w="469"/>
        <w:gridCol w:w="409"/>
        <w:gridCol w:w="138"/>
        <w:gridCol w:w="459"/>
        <w:gridCol w:w="277"/>
        <w:gridCol w:w="178"/>
        <w:gridCol w:w="167"/>
        <w:gridCol w:w="106"/>
      </w:tblGrid>
      <w:tr w:rsidR="003C2DEE" w:rsidRPr="003C2DEE" w:rsidTr="007D5450">
        <w:trPr>
          <w:gridAfter w:val="1"/>
          <w:wAfter w:w="106" w:type="dxa"/>
          <w:hidden/>
        </w:trPr>
        <w:tc>
          <w:tcPr>
            <w:tcW w:w="1360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54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43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3C2DEE" w:rsidRPr="003C2DEE" w:rsidTr="007D5450">
        <w:trPr>
          <w:trHeight w:val="210"/>
        </w:trPr>
        <w:tc>
          <w:tcPr>
            <w:tcW w:w="9691" w:type="dxa"/>
            <w:gridSpan w:val="23"/>
            <w:vAlign w:val="center"/>
            <w:hideMark/>
          </w:tcPr>
          <w:p w:rsidR="003C2DEE" w:rsidRPr="003C2DEE" w:rsidRDefault="003C2DEE" w:rsidP="003C2DEE">
            <w:pPr>
              <w:spacing w:line="210" w:lineRule="atLeast"/>
              <w:jc w:val="center"/>
              <w:rPr>
                <w:b/>
                <w:bCs/>
              </w:rPr>
            </w:pPr>
            <w:r w:rsidRPr="003C2DEE">
              <w:rPr>
                <w:b/>
                <w:bCs/>
              </w:rPr>
              <w:t>УВЕДОМЛЕНИЕ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DEE" w:rsidRPr="003C2DEE" w:rsidTr="007D5450">
        <w:trPr>
          <w:trHeight w:val="210"/>
        </w:trPr>
        <w:tc>
          <w:tcPr>
            <w:tcW w:w="9691" w:type="dxa"/>
            <w:gridSpan w:val="23"/>
            <w:vAlign w:val="center"/>
            <w:hideMark/>
          </w:tcPr>
          <w:p w:rsidR="003C2DEE" w:rsidRPr="003C2DEE" w:rsidRDefault="003C2DEE" w:rsidP="003C2DEE">
            <w:pPr>
              <w:spacing w:line="210" w:lineRule="atLeast"/>
              <w:jc w:val="center"/>
              <w:rPr>
                <w:b/>
                <w:bCs/>
              </w:rPr>
            </w:pPr>
            <w:r w:rsidRPr="003C2DEE">
              <w:rPr>
                <w:b/>
                <w:bCs/>
              </w:rPr>
              <w:t>О проведении технического обслуживания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DEE" w:rsidRPr="003C2DEE" w:rsidTr="007D5450">
        <w:trPr>
          <w:trHeight w:val="150"/>
        </w:trPr>
        <w:tc>
          <w:tcPr>
            <w:tcW w:w="1360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2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dxa"/>
            <w:gridSpan w:val="3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5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C2DEE" w:rsidRPr="003C2DEE" w:rsidTr="007D5450">
        <w:trPr>
          <w:trHeight w:val="810"/>
        </w:trPr>
        <w:tc>
          <w:tcPr>
            <w:tcW w:w="9691" w:type="dxa"/>
            <w:gridSpan w:val="23"/>
            <w:vAlign w:val="center"/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proofErr w:type="gramStart"/>
            <w:r w:rsidRPr="003C2DEE">
              <w:rPr>
                <w:sz w:val="20"/>
                <w:szCs w:val="20"/>
              </w:rPr>
              <w:t>ООО «</w:t>
            </w:r>
            <w:proofErr w:type="spellStart"/>
            <w:r w:rsidRPr="003C2DEE">
              <w:rPr>
                <w:sz w:val="20"/>
                <w:szCs w:val="20"/>
              </w:rPr>
              <w:t>ПетербургГаз</w:t>
            </w:r>
            <w:proofErr w:type="spellEnd"/>
            <w:r w:rsidRPr="003C2DEE">
              <w:rPr>
                <w:sz w:val="20"/>
                <w:szCs w:val="20"/>
              </w:rPr>
              <w:t>» настоящим сообщает, что оказание услуг/выполнение работ по проведению технического обслуживания внутридомового и (или) внутриквартирного газового оборудования (Далее – ТО ВДГО) в рамках договора на техническое, аварийное обслуживание и ремонт внутридомового газового оборудования Договор № 3.ВД.00837 от 01.01.2014 г., согласованное Сторонами к проведению в период с 01.03.2019 по 29.03.2019 будет осуществляться в соответствии со следующим графиком:</w:t>
            </w:r>
            <w:proofErr w:type="gramEnd"/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RPr="003C2DEE" w:rsidTr="007D5450">
        <w:trPr>
          <w:trHeight w:val="33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Дата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и время ТО ВДГО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195256,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Карпинского, дом 18,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01.03.2019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Карпинского, дом 6,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01.03.2019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14,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01.03.2019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Верности, дом 14, корпус 1,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01.03.2019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Верности, дом 10, корпус 1,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01.03.2019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32,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16,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16, корпус 2,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18,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26,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30,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улица Бутлерова, дом 28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проспект Непокорённых, дом 13, корпус 1,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195220, 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проспект Непокорённых, дом 13, корпус 2,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проспект Непокоренных, дом 11,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проспект Непокоренных, дом 46,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69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г</w:t>
            </w:r>
            <w:proofErr w:type="gramStart"/>
            <w:r w:rsidRPr="003C2DEE">
              <w:rPr>
                <w:sz w:val="20"/>
                <w:szCs w:val="20"/>
              </w:rPr>
              <w:t>.С</w:t>
            </w:r>
            <w:proofErr w:type="gramEnd"/>
            <w:r w:rsidRPr="003C2DEE">
              <w:rPr>
                <w:sz w:val="20"/>
                <w:szCs w:val="20"/>
              </w:rPr>
              <w:t>анкт-Петербург, проспект Непокоренных, дом 50, литера А</w:t>
            </w:r>
          </w:p>
        </w:tc>
        <w:tc>
          <w:tcPr>
            <w:tcW w:w="1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22.03.2019</w:t>
            </w:r>
          </w:p>
        </w:tc>
        <w:tc>
          <w:tcPr>
            <w:tcW w:w="1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9691" w:type="dxa"/>
            <w:gridSpan w:val="23"/>
            <w:vMerge w:val="restart"/>
            <w:vAlign w:val="center"/>
            <w:hideMark/>
          </w:tcPr>
          <w:p w:rsidR="003C2DEE" w:rsidRPr="003C2DEE" w:rsidRDefault="003C2DEE" w:rsidP="003C2DEE">
            <w:pPr>
              <w:jc w:val="both"/>
              <w:rPr>
                <w:sz w:val="20"/>
                <w:szCs w:val="20"/>
              </w:rPr>
            </w:pPr>
            <w:r w:rsidRPr="003C2DEE">
              <w:rPr>
                <w:sz w:val="20"/>
                <w:szCs w:val="20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оборудование, а также направить представителя для фиксации фактов отсутствия доступа, а в случае не направления представителя обратиться в ПЭУ за информацией о фактах отсутствия доступа. 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RPr="003C2DEE" w:rsidTr="007D5450">
        <w:trPr>
          <w:trHeight w:val="200"/>
        </w:trPr>
        <w:tc>
          <w:tcPr>
            <w:tcW w:w="9691" w:type="dxa"/>
            <w:gridSpan w:val="23"/>
            <w:vMerge/>
            <w:vAlign w:val="center"/>
            <w:hideMark/>
          </w:tcPr>
          <w:p w:rsidR="003C2DEE" w:rsidRPr="003C2DEE" w:rsidRDefault="003C2DEE" w:rsidP="003C2DEE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C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DEE" w:rsidRPr="003C2DEE" w:rsidTr="007D5450">
        <w:trPr>
          <w:trHeight w:val="200"/>
        </w:trPr>
        <w:tc>
          <w:tcPr>
            <w:tcW w:w="9691" w:type="dxa"/>
            <w:gridSpan w:val="23"/>
            <w:vMerge/>
            <w:vAlign w:val="center"/>
            <w:hideMark/>
          </w:tcPr>
          <w:p w:rsidR="003C2DEE" w:rsidRPr="003C2DEE" w:rsidRDefault="003C2DEE" w:rsidP="003C2DEE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C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DEE" w:rsidRPr="003C2DEE" w:rsidTr="007D5450">
        <w:trPr>
          <w:trHeight w:val="200"/>
        </w:trPr>
        <w:tc>
          <w:tcPr>
            <w:tcW w:w="9691" w:type="dxa"/>
            <w:gridSpan w:val="23"/>
            <w:vMerge/>
            <w:vAlign w:val="center"/>
            <w:hideMark/>
          </w:tcPr>
          <w:p w:rsidR="003C2DEE" w:rsidRPr="003C2DEE" w:rsidRDefault="003C2DEE" w:rsidP="003C2DEE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C2DE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DEE" w:rsidRPr="003C2DEE" w:rsidTr="007D5450">
        <w:trPr>
          <w:trHeight w:val="1130"/>
        </w:trPr>
        <w:tc>
          <w:tcPr>
            <w:tcW w:w="9691" w:type="dxa"/>
            <w:gridSpan w:val="23"/>
            <w:vAlign w:val="center"/>
            <w:hideMark/>
          </w:tcPr>
          <w:p w:rsidR="003C2DEE" w:rsidRPr="003C2DEE" w:rsidRDefault="003C2DEE" w:rsidP="003C2D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2DEE">
              <w:rPr>
                <w:rFonts w:ascii="Arial" w:hAnsi="Arial" w:cs="Arial"/>
                <w:sz w:val="16"/>
                <w:szCs w:val="16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оборудование. </w:t>
            </w:r>
            <w:r w:rsidRPr="003C2DEE">
              <w:rPr>
                <w:rFonts w:ascii="Arial" w:hAnsi="Arial" w:cs="Arial"/>
                <w:sz w:val="16"/>
                <w:szCs w:val="16"/>
              </w:rPr>
              <w:br/>
              <w:t>В случае</w:t>
            </w:r>
            <w:proofErr w:type="gramStart"/>
            <w:r w:rsidRPr="003C2DEE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3C2DEE">
              <w:rPr>
                <w:rFonts w:ascii="Arial" w:hAnsi="Arial" w:cs="Arial"/>
                <w:sz w:val="16"/>
                <w:szCs w:val="16"/>
              </w:rPr>
              <w:t xml:space="preserve"> если Заказчиком 2 раза не будет обеспечен допуск сотрудников Исполнителя в помещения для выполнения предусмотренных договором работ по ТО ВДГО, сотрудниками Исполнителя будет составлен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договором.</w:t>
            </w:r>
            <w:r w:rsidRPr="003C2DEE">
              <w:rPr>
                <w:rFonts w:ascii="Arial" w:hAnsi="Arial" w:cs="Arial"/>
                <w:sz w:val="16"/>
                <w:szCs w:val="16"/>
              </w:rPr>
              <w:br/>
            </w:r>
            <w:r w:rsidRPr="003C2DEE">
              <w:rPr>
                <w:rFonts w:ascii="Arial" w:hAnsi="Arial" w:cs="Arial"/>
                <w:sz w:val="16"/>
                <w:szCs w:val="16"/>
              </w:rPr>
              <w:lastRenderedPageBreak/>
              <w:t>Отказ в предоставлении допуска для проведения работ по ТО ВДГО может являться основанием для приостановления газоснабжения и повлечь иные последствия, предусмотренные законом или договором.</w:t>
            </w:r>
          </w:p>
        </w:tc>
        <w:tc>
          <w:tcPr>
            <w:tcW w:w="106" w:type="dxa"/>
            <w:vAlign w:val="center"/>
            <w:hideMark/>
          </w:tcPr>
          <w:p w:rsidR="003C2DEE" w:rsidRPr="003C2DEE" w:rsidRDefault="003C2DEE" w:rsidP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DEE" w:rsidTr="007D5450">
        <w:trPr>
          <w:gridBefore w:val="1"/>
          <w:gridAfter w:val="1"/>
          <w:wBefore w:w="216" w:type="dxa"/>
          <w:wAfter w:w="106" w:type="dxa"/>
          <w:hidden/>
        </w:trPr>
        <w:tc>
          <w:tcPr>
            <w:tcW w:w="1761" w:type="dxa"/>
            <w:gridSpan w:val="2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48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59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3C2DEE" w:rsidTr="007D5450">
        <w:trPr>
          <w:gridBefore w:val="1"/>
          <w:wBefore w:w="216" w:type="dxa"/>
          <w:trHeight w:val="1290"/>
        </w:trPr>
        <w:tc>
          <w:tcPr>
            <w:tcW w:w="9475" w:type="dxa"/>
            <w:gridSpan w:val="22"/>
            <w:hideMark/>
          </w:tcPr>
          <w:p w:rsidR="003C2DEE" w:rsidRDefault="003C2DEE" w:rsidP="003C2DEE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ПетербургГаз</w:t>
            </w:r>
            <w:proofErr w:type="spellEnd"/>
            <w:r>
              <w:rPr>
                <w:sz w:val="20"/>
                <w:szCs w:val="20"/>
              </w:rPr>
              <w:t>» настоящим сообщает, если в соответствии с графиком проведение ТО ВДГО окажется невозможным по причинам, связанным с отсутствием/частичным отсутствуем допуска в помещения, в которых расположено ВДГО в рамках договора на техническое, аварийное обслуживание и ремонт внутридомового газового оборудования Договор № 3.ВД.00837 от 01.01.2014 г., будет осуществлен повторный выход в соответствии со следующим графиком:</w:t>
            </w:r>
            <w:proofErr w:type="gramEnd"/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жилищного фонда, на котором будет производиться ТО ВДГО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время проведения ТО ВДГО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195256,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Карпинского, дом 18,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20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Карпинского, дом 6,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14,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Верности, дом 14, корпус 1,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Верности, дом 10, корпус 1,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32,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16,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16, корпус 2,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20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18,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10:00-16:00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20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26,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30,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20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улица Бутлерова, дом 28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проспект Непокорённых, дом 13, корпус 1,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195220,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проспект Непокорённых, дом 13, корпус 2,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проспект Непокоренных, дом 11,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проспект Непокоренных, дом 46,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330"/>
        </w:trPr>
        <w:tc>
          <w:tcPr>
            <w:tcW w:w="58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анкт-Петербург, проспект Непокоренных, дом 50, литера А</w:t>
            </w:r>
          </w:p>
        </w:tc>
        <w:tc>
          <w:tcPr>
            <w:tcW w:w="2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DEE" w:rsidRDefault="003C2D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14:00-20:00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DEE" w:rsidTr="007D5450">
        <w:trPr>
          <w:gridBefore w:val="1"/>
          <w:wBefore w:w="216" w:type="dxa"/>
          <w:trHeight w:val="220"/>
        </w:trPr>
        <w:tc>
          <w:tcPr>
            <w:tcW w:w="9475" w:type="dxa"/>
            <w:gridSpan w:val="22"/>
            <w:vMerge w:val="restart"/>
            <w:vAlign w:val="center"/>
            <w:hideMark/>
          </w:tcPr>
          <w:p w:rsidR="003C2DEE" w:rsidRDefault="003C2DEE">
            <w:pPr>
              <w:rPr>
                <w:sz w:val="20"/>
                <w:szCs w:val="20"/>
              </w:rPr>
            </w:pPr>
          </w:p>
          <w:p w:rsidR="003C2DEE" w:rsidRDefault="003C2DEE">
            <w:pPr>
              <w:rPr>
                <w:sz w:val="20"/>
                <w:szCs w:val="20"/>
              </w:rPr>
            </w:pPr>
          </w:p>
          <w:p w:rsidR="003C2DEE" w:rsidRDefault="003C2DEE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DEE" w:rsidTr="007D5450">
        <w:trPr>
          <w:gridBefore w:val="1"/>
          <w:wBefore w:w="216" w:type="dxa"/>
          <w:trHeight w:val="220"/>
        </w:trPr>
        <w:tc>
          <w:tcPr>
            <w:tcW w:w="9475" w:type="dxa"/>
            <w:gridSpan w:val="22"/>
            <w:vMerge/>
            <w:vAlign w:val="center"/>
            <w:hideMark/>
          </w:tcPr>
          <w:p w:rsidR="003C2DEE" w:rsidRDefault="003C2DEE">
            <w:pPr>
              <w:rPr>
                <w:sz w:val="20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DEE" w:rsidTr="007D5450">
        <w:trPr>
          <w:gridBefore w:val="1"/>
          <w:wBefore w:w="216" w:type="dxa"/>
          <w:trHeight w:val="1130"/>
        </w:trPr>
        <w:tc>
          <w:tcPr>
            <w:tcW w:w="9475" w:type="dxa"/>
            <w:gridSpan w:val="22"/>
            <w:vAlign w:val="center"/>
            <w:hideMark/>
          </w:tcPr>
          <w:p w:rsidR="003C2DEE" w:rsidRDefault="003C2D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Просим Вас обеспечить предоставление допуска к помещениям объектов жилищного фонда, в которых расположено внутридомовое и (или) внутриквартирное газовое оборудование. </w:t>
            </w:r>
            <w:r>
              <w:rPr>
                <w:rFonts w:ascii="Arial" w:hAnsi="Arial" w:cs="Arial"/>
                <w:sz w:val="16"/>
                <w:szCs w:val="16"/>
              </w:rPr>
              <w:br/>
              <w:t>В случае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если Заказчиком 2 раза не будет обеспечен допуск сотрудников Исполнителя в помещения для выполнения предусмотренных договором работ по ТО ВДГО, сотрудниками Исполнителя будет составлен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договором.</w:t>
            </w:r>
            <w:r>
              <w:rPr>
                <w:rFonts w:ascii="Arial" w:hAnsi="Arial" w:cs="Arial"/>
                <w:sz w:val="16"/>
                <w:szCs w:val="16"/>
              </w:rPr>
              <w:br/>
              <w:t>Отказ в предоставлении допуска для проведения работ по ТО ВДГО может являться основанием для приостановления газоснабжения и повлечь иные последствия, предусмотренные законом или договором.</w:t>
            </w: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DEE" w:rsidTr="00E54AF8">
        <w:trPr>
          <w:gridBefore w:val="1"/>
          <w:wBefore w:w="216" w:type="dxa"/>
          <w:trHeight w:val="170"/>
        </w:trPr>
        <w:tc>
          <w:tcPr>
            <w:tcW w:w="5181" w:type="dxa"/>
            <w:gridSpan w:val="10"/>
            <w:vAlign w:val="center"/>
          </w:tcPr>
          <w:p w:rsidR="003C2DEE" w:rsidRDefault="003C2DEE">
            <w:pPr>
              <w:spacing w:line="170" w:lineRule="atLeast"/>
              <w:rPr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gridSpan w:val="6"/>
            <w:vAlign w:val="center"/>
          </w:tcPr>
          <w:p w:rsidR="003C2DEE" w:rsidRDefault="003C2DE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DEE" w:rsidTr="00E54AF8">
        <w:trPr>
          <w:gridBefore w:val="1"/>
          <w:wBefore w:w="216" w:type="dxa"/>
          <w:trHeight w:val="150"/>
        </w:trPr>
        <w:tc>
          <w:tcPr>
            <w:tcW w:w="5181" w:type="dxa"/>
            <w:gridSpan w:val="10"/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gridSpan w:val="9"/>
            <w:tcBorders>
              <w:bottom w:val="single" w:sz="4" w:space="0" w:color="000000"/>
            </w:tcBorders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vAlign w:val="center"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" w:type="dxa"/>
            <w:vAlign w:val="center"/>
            <w:hideMark/>
          </w:tcPr>
          <w:p w:rsidR="003C2DEE" w:rsidRDefault="003C2D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0693" w:rsidTr="00E54AF8">
        <w:tblPrEx>
          <w:tblCellMar>
            <w:left w:w="108" w:type="dxa"/>
            <w:right w:w="108" w:type="dxa"/>
          </w:tblCellMar>
        </w:tblPrEx>
        <w:trPr>
          <w:gridAfter w:val="2"/>
          <w:wAfter w:w="273" w:type="dxa"/>
          <w:trHeight w:val="249"/>
        </w:trPr>
        <w:tc>
          <w:tcPr>
            <w:tcW w:w="4007" w:type="dxa"/>
            <w:gridSpan w:val="7"/>
          </w:tcPr>
          <w:p w:rsidR="00890693" w:rsidRPr="00445890" w:rsidRDefault="00890693" w:rsidP="00445890">
            <w:pPr>
              <w:rPr>
                <w:sz w:val="22"/>
                <w:szCs w:val="18"/>
              </w:rPr>
            </w:pPr>
          </w:p>
        </w:tc>
        <w:tc>
          <w:tcPr>
            <w:tcW w:w="5517" w:type="dxa"/>
            <w:gridSpan w:val="15"/>
            <w:vAlign w:val="center"/>
          </w:tcPr>
          <w:p w:rsidR="00890693" w:rsidRDefault="00890693"/>
        </w:tc>
      </w:tr>
    </w:tbl>
    <w:p w:rsidR="00890693" w:rsidRDefault="00890693" w:rsidP="002C2690">
      <w:pPr>
        <w:rPr>
          <w:color w:val="808080"/>
          <w:sz w:val="22"/>
          <w:szCs w:val="22"/>
        </w:rPr>
      </w:pPr>
    </w:p>
    <w:sectPr w:rsidR="00890693" w:rsidSect="00210CA0">
      <w:headerReference w:type="default" r:id="rId10"/>
      <w:headerReference w:type="first" r:id="rId11"/>
      <w:footerReference w:type="first" r:id="rId12"/>
      <w:pgSz w:w="11906" w:h="16838"/>
      <w:pgMar w:top="709" w:right="850" w:bottom="1134" w:left="1418" w:header="540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978" w:rsidRDefault="00034978">
      <w:r>
        <w:separator/>
      </w:r>
    </w:p>
  </w:endnote>
  <w:endnote w:type="continuationSeparator" w:id="0">
    <w:p w:rsidR="00034978" w:rsidRDefault="0003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08" w:rsidRPr="00F45805" w:rsidRDefault="00F45805" w:rsidP="00F45805">
    <w:pPr>
      <w:pStyle w:val="a4"/>
      <w:jc w:val="right"/>
      <w:rPr>
        <w:szCs w:val="20"/>
      </w:rPr>
    </w:pPr>
    <w:r>
      <w:rPr>
        <w:noProof/>
        <w:sz w:val="18"/>
        <w:szCs w:val="18"/>
      </w:rPr>
      <w:drawing>
        <wp:inline distT="0" distB="0" distL="0" distR="0">
          <wp:extent cx="1072800" cy="360000"/>
          <wp:effectExtent l="19050" t="0" r="0" b="0"/>
          <wp:docPr id="2" name="ВставитьИзображениеШтрихко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978" w:rsidRDefault="00034978">
      <w:r>
        <w:separator/>
      </w:r>
    </w:p>
  </w:footnote>
  <w:footnote w:type="continuationSeparator" w:id="0">
    <w:p w:rsidR="00034978" w:rsidRDefault="0003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3C" w:rsidRDefault="0078123C"/>
  <w:p w:rsidR="00D45A01" w:rsidRDefault="00D45A01" w:rsidP="002C2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ook w:val="04A0" w:firstRow="1" w:lastRow="0" w:firstColumn="1" w:lastColumn="0" w:noHBand="0" w:noVBand="1"/>
    </w:tblPr>
    <w:tblGrid>
      <w:gridCol w:w="5104"/>
      <w:gridCol w:w="5528"/>
    </w:tblGrid>
    <w:tr w:rsidR="00FD66AE" w:rsidTr="008638B3">
      <w:tc>
        <w:tcPr>
          <w:tcW w:w="5104" w:type="dxa"/>
        </w:tcPr>
        <w:p w:rsidR="00FD66AE" w:rsidRPr="00A81C3E" w:rsidRDefault="00FD66AE" w:rsidP="008638B3">
          <w:pPr>
            <w:jc w:val="center"/>
            <w:rPr>
              <w:sz w:val="18"/>
              <w:szCs w:val="18"/>
            </w:rPr>
          </w:pPr>
        </w:p>
        <w:p w:rsidR="00FD66AE" w:rsidRDefault="00FD66AE" w:rsidP="001F22E5">
          <w:pPr>
            <w:jc w:val="center"/>
          </w:pPr>
        </w:p>
      </w:tc>
      <w:tc>
        <w:tcPr>
          <w:tcW w:w="5528" w:type="dxa"/>
        </w:tcPr>
        <w:p w:rsidR="00FD66AE" w:rsidRDefault="00FD66AE" w:rsidP="008638B3">
          <w:pPr>
            <w:pStyle w:val="a3"/>
            <w:jc w:val="right"/>
          </w:pPr>
        </w:p>
      </w:tc>
    </w:tr>
  </w:tbl>
  <w:p w:rsidR="00B83000" w:rsidRDefault="00B83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34FF7"/>
    <w:multiLevelType w:val="hybridMultilevel"/>
    <w:tmpl w:val="00E8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730A"/>
    <w:multiLevelType w:val="hybridMultilevel"/>
    <w:tmpl w:val="37B6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35E"/>
    <w:rsid w:val="00023D93"/>
    <w:rsid w:val="00024DC6"/>
    <w:rsid w:val="00034978"/>
    <w:rsid w:val="000466FC"/>
    <w:rsid w:val="00052367"/>
    <w:rsid w:val="00054A3F"/>
    <w:rsid w:val="00060119"/>
    <w:rsid w:val="00075A72"/>
    <w:rsid w:val="00083272"/>
    <w:rsid w:val="00090542"/>
    <w:rsid w:val="000A441C"/>
    <w:rsid w:val="000D5078"/>
    <w:rsid w:val="000F50AC"/>
    <w:rsid w:val="00104948"/>
    <w:rsid w:val="001447EA"/>
    <w:rsid w:val="00144A94"/>
    <w:rsid w:val="00152729"/>
    <w:rsid w:val="0015300B"/>
    <w:rsid w:val="00155910"/>
    <w:rsid w:val="00162615"/>
    <w:rsid w:val="00185434"/>
    <w:rsid w:val="001907C2"/>
    <w:rsid w:val="001A0C73"/>
    <w:rsid w:val="001B2390"/>
    <w:rsid w:val="001B5D3F"/>
    <w:rsid w:val="001C10EA"/>
    <w:rsid w:val="001C15FF"/>
    <w:rsid w:val="001D487A"/>
    <w:rsid w:val="001E6DEC"/>
    <w:rsid w:val="001F22E5"/>
    <w:rsid w:val="001F2F4D"/>
    <w:rsid w:val="002108E9"/>
    <w:rsid w:val="00210CA0"/>
    <w:rsid w:val="00212F7D"/>
    <w:rsid w:val="00213444"/>
    <w:rsid w:val="00214960"/>
    <w:rsid w:val="00216987"/>
    <w:rsid w:val="002255B6"/>
    <w:rsid w:val="00255444"/>
    <w:rsid w:val="00265CDF"/>
    <w:rsid w:val="002761D4"/>
    <w:rsid w:val="002C0B3E"/>
    <w:rsid w:val="002C20F2"/>
    <w:rsid w:val="002C2690"/>
    <w:rsid w:val="002C71F7"/>
    <w:rsid w:val="002F2AE0"/>
    <w:rsid w:val="002F7FD0"/>
    <w:rsid w:val="00306067"/>
    <w:rsid w:val="00310D97"/>
    <w:rsid w:val="00312C7A"/>
    <w:rsid w:val="003244DC"/>
    <w:rsid w:val="003309A1"/>
    <w:rsid w:val="003373FF"/>
    <w:rsid w:val="003374D5"/>
    <w:rsid w:val="00345015"/>
    <w:rsid w:val="00355045"/>
    <w:rsid w:val="003710B3"/>
    <w:rsid w:val="003977BA"/>
    <w:rsid w:val="003A4AEC"/>
    <w:rsid w:val="003A5049"/>
    <w:rsid w:val="003A738D"/>
    <w:rsid w:val="003B780B"/>
    <w:rsid w:val="003B7A3A"/>
    <w:rsid w:val="003C2DEE"/>
    <w:rsid w:val="003E47D3"/>
    <w:rsid w:val="00401D15"/>
    <w:rsid w:val="00411FD0"/>
    <w:rsid w:val="00422609"/>
    <w:rsid w:val="00426D88"/>
    <w:rsid w:val="0042798B"/>
    <w:rsid w:val="00445890"/>
    <w:rsid w:val="00450A95"/>
    <w:rsid w:val="00471019"/>
    <w:rsid w:val="004833C7"/>
    <w:rsid w:val="00483781"/>
    <w:rsid w:val="0048660B"/>
    <w:rsid w:val="0049135B"/>
    <w:rsid w:val="00494CFC"/>
    <w:rsid w:val="00495D08"/>
    <w:rsid w:val="00497935"/>
    <w:rsid w:val="004B7B7F"/>
    <w:rsid w:val="004C11AE"/>
    <w:rsid w:val="004C3A1A"/>
    <w:rsid w:val="004D17AD"/>
    <w:rsid w:val="004E0343"/>
    <w:rsid w:val="004F759F"/>
    <w:rsid w:val="00503D0B"/>
    <w:rsid w:val="00506ABF"/>
    <w:rsid w:val="00514179"/>
    <w:rsid w:val="00520C35"/>
    <w:rsid w:val="0053797B"/>
    <w:rsid w:val="00542635"/>
    <w:rsid w:val="00542CA6"/>
    <w:rsid w:val="00544E03"/>
    <w:rsid w:val="0055240C"/>
    <w:rsid w:val="00564D4F"/>
    <w:rsid w:val="005653AE"/>
    <w:rsid w:val="0056547E"/>
    <w:rsid w:val="00567EBB"/>
    <w:rsid w:val="005764FF"/>
    <w:rsid w:val="00583274"/>
    <w:rsid w:val="00585C38"/>
    <w:rsid w:val="00597625"/>
    <w:rsid w:val="005B1069"/>
    <w:rsid w:val="005B3725"/>
    <w:rsid w:val="005B635E"/>
    <w:rsid w:val="005D347D"/>
    <w:rsid w:val="005E7A75"/>
    <w:rsid w:val="005F272F"/>
    <w:rsid w:val="00605879"/>
    <w:rsid w:val="00645CC4"/>
    <w:rsid w:val="0065029E"/>
    <w:rsid w:val="00652A38"/>
    <w:rsid w:val="00692961"/>
    <w:rsid w:val="006931D9"/>
    <w:rsid w:val="006933A5"/>
    <w:rsid w:val="006A39EF"/>
    <w:rsid w:val="006A5D5A"/>
    <w:rsid w:val="006B1044"/>
    <w:rsid w:val="006B174A"/>
    <w:rsid w:val="006B3C3A"/>
    <w:rsid w:val="006C224A"/>
    <w:rsid w:val="006D1432"/>
    <w:rsid w:val="006D2CA4"/>
    <w:rsid w:val="006E070E"/>
    <w:rsid w:val="00701CC5"/>
    <w:rsid w:val="00713790"/>
    <w:rsid w:val="00713DEF"/>
    <w:rsid w:val="007272AD"/>
    <w:rsid w:val="00731D5B"/>
    <w:rsid w:val="00735B7B"/>
    <w:rsid w:val="00756315"/>
    <w:rsid w:val="00763916"/>
    <w:rsid w:val="007673CE"/>
    <w:rsid w:val="0078123C"/>
    <w:rsid w:val="00791001"/>
    <w:rsid w:val="007913B8"/>
    <w:rsid w:val="007A1310"/>
    <w:rsid w:val="007B20D2"/>
    <w:rsid w:val="007C58B3"/>
    <w:rsid w:val="007D076A"/>
    <w:rsid w:val="007D5450"/>
    <w:rsid w:val="007E11E1"/>
    <w:rsid w:val="007E5F80"/>
    <w:rsid w:val="008055E4"/>
    <w:rsid w:val="00824738"/>
    <w:rsid w:val="00841F38"/>
    <w:rsid w:val="00843EA8"/>
    <w:rsid w:val="00860878"/>
    <w:rsid w:val="008616AC"/>
    <w:rsid w:val="008638B3"/>
    <w:rsid w:val="00864465"/>
    <w:rsid w:val="008749F7"/>
    <w:rsid w:val="00875726"/>
    <w:rsid w:val="00890693"/>
    <w:rsid w:val="00890D97"/>
    <w:rsid w:val="008972ED"/>
    <w:rsid w:val="00897BBA"/>
    <w:rsid w:val="008A6E3F"/>
    <w:rsid w:val="008B0EF0"/>
    <w:rsid w:val="008B12B0"/>
    <w:rsid w:val="008F17AF"/>
    <w:rsid w:val="008F5F62"/>
    <w:rsid w:val="009005F8"/>
    <w:rsid w:val="009014F1"/>
    <w:rsid w:val="00903080"/>
    <w:rsid w:val="00905FB9"/>
    <w:rsid w:val="009203D9"/>
    <w:rsid w:val="00930B88"/>
    <w:rsid w:val="009347FD"/>
    <w:rsid w:val="0094070F"/>
    <w:rsid w:val="00950F45"/>
    <w:rsid w:val="00955655"/>
    <w:rsid w:val="0096490B"/>
    <w:rsid w:val="00967037"/>
    <w:rsid w:val="009739A5"/>
    <w:rsid w:val="00974E11"/>
    <w:rsid w:val="00980CF1"/>
    <w:rsid w:val="00995F57"/>
    <w:rsid w:val="009A1FDB"/>
    <w:rsid w:val="009B002A"/>
    <w:rsid w:val="009C504E"/>
    <w:rsid w:val="009F7E00"/>
    <w:rsid w:val="00A047B4"/>
    <w:rsid w:val="00A1153D"/>
    <w:rsid w:val="00A33EFB"/>
    <w:rsid w:val="00A4139B"/>
    <w:rsid w:val="00A439CB"/>
    <w:rsid w:val="00A53807"/>
    <w:rsid w:val="00A63ECA"/>
    <w:rsid w:val="00A65392"/>
    <w:rsid w:val="00A65C8A"/>
    <w:rsid w:val="00A71B48"/>
    <w:rsid w:val="00A73FA3"/>
    <w:rsid w:val="00A81C3E"/>
    <w:rsid w:val="00A840AC"/>
    <w:rsid w:val="00A9404D"/>
    <w:rsid w:val="00A95D3B"/>
    <w:rsid w:val="00AB0B1F"/>
    <w:rsid w:val="00AB4982"/>
    <w:rsid w:val="00AC58D3"/>
    <w:rsid w:val="00AD1BD5"/>
    <w:rsid w:val="00AD3F47"/>
    <w:rsid w:val="00AD7FAD"/>
    <w:rsid w:val="00AE41D9"/>
    <w:rsid w:val="00AE7898"/>
    <w:rsid w:val="00AF6E30"/>
    <w:rsid w:val="00B014C1"/>
    <w:rsid w:val="00B13F0F"/>
    <w:rsid w:val="00B16D97"/>
    <w:rsid w:val="00B2462D"/>
    <w:rsid w:val="00B2512E"/>
    <w:rsid w:val="00B265B9"/>
    <w:rsid w:val="00B265C2"/>
    <w:rsid w:val="00B42F0D"/>
    <w:rsid w:val="00B50BA1"/>
    <w:rsid w:val="00B71B8D"/>
    <w:rsid w:val="00B83000"/>
    <w:rsid w:val="00B90092"/>
    <w:rsid w:val="00B90B6A"/>
    <w:rsid w:val="00B92F49"/>
    <w:rsid w:val="00B94A73"/>
    <w:rsid w:val="00BA3A04"/>
    <w:rsid w:val="00BB1AE3"/>
    <w:rsid w:val="00BB415A"/>
    <w:rsid w:val="00BB4FD1"/>
    <w:rsid w:val="00BB7CBE"/>
    <w:rsid w:val="00BB7F70"/>
    <w:rsid w:val="00BC09C8"/>
    <w:rsid w:val="00BC5488"/>
    <w:rsid w:val="00BD67CA"/>
    <w:rsid w:val="00BE3E5F"/>
    <w:rsid w:val="00BE5FEA"/>
    <w:rsid w:val="00C05577"/>
    <w:rsid w:val="00C11A5B"/>
    <w:rsid w:val="00C11BEC"/>
    <w:rsid w:val="00C16E08"/>
    <w:rsid w:val="00C17516"/>
    <w:rsid w:val="00C30165"/>
    <w:rsid w:val="00C3037E"/>
    <w:rsid w:val="00C309EF"/>
    <w:rsid w:val="00C44C2A"/>
    <w:rsid w:val="00C451A7"/>
    <w:rsid w:val="00C46E6C"/>
    <w:rsid w:val="00C527CA"/>
    <w:rsid w:val="00C55DA7"/>
    <w:rsid w:val="00C7424B"/>
    <w:rsid w:val="00C8325E"/>
    <w:rsid w:val="00C85483"/>
    <w:rsid w:val="00C8580B"/>
    <w:rsid w:val="00CA0267"/>
    <w:rsid w:val="00CB18F2"/>
    <w:rsid w:val="00CB47F2"/>
    <w:rsid w:val="00CB549D"/>
    <w:rsid w:val="00CC07C9"/>
    <w:rsid w:val="00CC15B8"/>
    <w:rsid w:val="00CD00A6"/>
    <w:rsid w:val="00CD449B"/>
    <w:rsid w:val="00CD48BA"/>
    <w:rsid w:val="00CE156B"/>
    <w:rsid w:val="00CF138B"/>
    <w:rsid w:val="00CF2275"/>
    <w:rsid w:val="00D24B57"/>
    <w:rsid w:val="00D45A01"/>
    <w:rsid w:val="00D56A4B"/>
    <w:rsid w:val="00D609E9"/>
    <w:rsid w:val="00D6604F"/>
    <w:rsid w:val="00D76AA1"/>
    <w:rsid w:val="00DA7DEA"/>
    <w:rsid w:val="00DB5826"/>
    <w:rsid w:val="00DD12CC"/>
    <w:rsid w:val="00DD154D"/>
    <w:rsid w:val="00DF1A50"/>
    <w:rsid w:val="00E05260"/>
    <w:rsid w:val="00E0756B"/>
    <w:rsid w:val="00E1304D"/>
    <w:rsid w:val="00E27B7F"/>
    <w:rsid w:val="00E34C2D"/>
    <w:rsid w:val="00E35CCC"/>
    <w:rsid w:val="00E534F8"/>
    <w:rsid w:val="00E54AF8"/>
    <w:rsid w:val="00E57D48"/>
    <w:rsid w:val="00E62CFE"/>
    <w:rsid w:val="00E64AEB"/>
    <w:rsid w:val="00E7018E"/>
    <w:rsid w:val="00E92D2A"/>
    <w:rsid w:val="00EB2524"/>
    <w:rsid w:val="00EC37A5"/>
    <w:rsid w:val="00EE125F"/>
    <w:rsid w:val="00EE63C0"/>
    <w:rsid w:val="00EF216C"/>
    <w:rsid w:val="00F05CAB"/>
    <w:rsid w:val="00F107E4"/>
    <w:rsid w:val="00F11C28"/>
    <w:rsid w:val="00F3261D"/>
    <w:rsid w:val="00F37111"/>
    <w:rsid w:val="00F45805"/>
    <w:rsid w:val="00F50561"/>
    <w:rsid w:val="00F548CD"/>
    <w:rsid w:val="00F61437"/>
    <w:rsid w:val="00F67711"/>
    <w:rsid w:val="00F73C0D"/>
    <w:rsid w:val="00F76606"/>
    <w:rsid w:val="00F81189"/>
    <w:rsid w:val="00F8287D"/>
    <w:rsid w:val="00F903B0"/>
    <w:rsid w:val="00FA196F"/>
    <w:rsid w:val="00FD3079"/>
    <w:rsid w:val="00FD4A26"/>
    <w:rsid w:val="00FD6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635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B635E"/>
    <w:pPr>
      <w:tabs>
        <w:tab w:val="center" w:pos="4677"/>
        <w:tab w:val="right" w:pos="9355"/>
      </w:tabs>
    </w:pPr>
  </w:style>
  <w:style w:type="character" w:styleId="a6">
    <w:name w:val="Hyperlink"/>
    <w:rsid w:val="002C2690"/>
    <w:rPr>
      <w:color w:val="0000FF"/>
      <w:u w:val="single"/>
    </w:rPr>
  </w:style>
  <w:style w:type="table" w:styleId="a7">
    <w:name w:val="Table Grid"/>
    <w:basedOn w:val="a1"/>
    <w:rsid w:val="002C26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C269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269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F45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2A2EA07-87C2-4316-B0FA-60B971E4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m-industry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dogovora-1c</dc:creator>
  <cp:keywords/>
  <dc:description/>
  <cp:lastModifiedBy>Ковальчук Мария Михайловна</cp:lastModifiedBy>
  <cp:revision>5</cp:revision>
  <cp:lastPrinted>2019-02-11T11:53:00Z</cp:lastPrinted>
  <dcterms:created xsi:type="dcterms:W3CDTF">2019-02-11T11:56:00Z</dcterms:created>
  <dcterms:modified xsi:type="dcterms:W3CDTF">2019-02-11T12:27:00Z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DIRECTUM</vt:lpwstr>
  </property>
  <property fmtid="{D5CDD505-2E9C-101B-9397-08002B2CF9AE}" pid="4" name="Р*Подпись...*И.О.Фамилия">
    <vt:lpwstr>[И.О.Фамилия]</vt:lpwstr>
  </property>
  <property fmtid="{D5CDD505-2E9C-101B-9397-08002B2CF9AE}" pid="5" name="Р*Подпись...*Должность">
    <vt:lpwstr>[Должность]</vt:lpwstr>
  </property>
  <property fmtid="{D5CDD505-2E9C-101B-9397-08002B2CF9AE}" pid="6" name="Исполнитель док.">
    <vt:lpwstr>[Исполнитель док.]</vt:lpwstr>
  </property>
  <property fmtid="{D5CDD505-2E9C-101B-9397-08002B2CF9AE}" pid="7" name="Р*Исполнитель...*Тел. мест.">
    <vt:lpwstr>[Тел. мест.]</vt:lpwstr>
  </property>
  <property fmtid="{D5CDD505-2E9C-101B-9397-08002B2CF9AE}" pid="8" name="Р*Организация-корреспондент...*Юрид. наименование">
    <vt:lpwstr>[Юрид. наименование]</vt:lpwstr>
  </property>
  <property fmtid="{D5CDD505-2E9C-101B-9397-08002B2CF9AE}" pid="9" name="Р*Исполнитель...*И.О.Фамилия">
    <vt:lpwstr>[И.О.Фамилия]</vt:lpwstr>
  </property>
  <property fmtid="{D5CDD505-2E9C-101B-9397-08002B2CF9AE}" pid="10" name="Р*Исполнитель...*Тел. гор.">
    <vt:lpwstr>[Тел. гор.]</vt:lpwstr>
  </property>
  <property fmtid="{D5CDD505-2E9C-101B-9397-08002B2CF9AE}" pid="11" name="Р*Подпись...*Тел. гор.">
    <vt:lpwstr>[Тел. гор.]</vt:lpwstr>
  </property>
  <property fmtid="{D5CDD505-2E9C-101B-9397-08002B2CF9AE}" pid="12" name="Р*Подпись...*Тел. мест.">
    <vt:lpwstr>[Тел. мест.]</vt:lpwstr>
  </property>
  <property fmtid="{D5CDD505-2E9C-101B-9397-08002B2CF9AE}" pid="13" name="Р*Исполнитель документа...*Тел. гор.">
    <vt:lpwstr>[Тел. гор.]</vt:lpwstr>
  </property>
  <property fmtid="{D5CDD505-2E9C-101B-9397-08002B2CF9AE}" pid="14" name="Р*Исполнитель документа...*Тел. мест.">
    <vt:lpwstr>[Тел. мест.]</vt:lpwstr>
  </property>
  <property fmtid="{D5CDD505-2E9C-101B-9397-08002B2CF9AE}" pid="15" name="Р*Контактное лицо...*Обращение в письме">
    <vt:lpwstr>[Обращение в письме]</vt:lpwstr>
  </property>
  <property fmtid="{D5CDD505-2E9C-101B-9397-08002B2CF9AE}" pid="16" name="Городской телефон">
    <vt:lpwstr>[Городской телефон]</vt:lpwstr>
  </property>
  <property fmtid="{D5CDD505-2E9C-101B-9397-08002B2CF9AE}" pid="17" name="Местный телефон">
    <vt:lpwstr>[Местный телефон]</vt:lpwstr>
  </property>
  <property fmtid="{D5CDD505-2E9C-101B-9397-08002B2CF9AE}" pid="18" name="Р*Контактное лицо...*ИмяОтчество">
    <vt:lpwstr>[ИмяОтчество]</vt:lpwstr>
  </property>
  <property fmtid="{D5CDD505-2E9C-101B-9397-08002B2CF9AE}" pid="19" name="Дата документа">
    <vt:lpwstr/>
  </property>
  <property fmtid="{D5CDD505-2E9C-101B-9397-08002B2CF9AE}" pid="20" name="№ документа">
    <vt:lpwstr/>
  </property>
  <property fmtid="{D5CDD505-2E9C-101B-9397-08002B2CF9AE}" pid="21" name="Р*Подпись...*И.О. Фамилия">
    <vt:lpwstr>[И.О. Фамилия]</vt:lpwstr>
  </property>
  <property fmtid="{D5CDD505-2E9C-101B-9397-08002B2CF9AE}" pid="22" name="Р*Исполнитель документа...*Тел. местн.">
    <vt:lpwstr>[Тел. местн.]</vt:lpwstr>
  </property>
  <property fmtid="{D5CDD505-2E9C-101B-9397-08002B2CF9AE}" pid="23" name="Р*Адресат...*Должность в дат. падеже">
    <vt:lpwstr>[Должность в дат. падеже]</vt:lpwstr>
  </property>
  <property fmtid="{D5CDD505-2E9C-101B-9397-08002B2CF9AE}" pid="24" name="Р*Адресат...*ФИО в дат. падеже">
    <vt:lpwstr>[ФИО в дат. падеже]</vt:lpwstr>
  </property>
  <property fmtid="{D5CDD505-2E9C-101B-9397-08002B2CF9AE}" pid="25" name="Р*Исполнитель документа...*И.О. Фамилия">
    <vt:lpwstr>[И.О. Фамилия]</vt:lpwstr>
  </property>
  <property fmtid="{D5CDD505-2E9C-101B-9397-08002B2CF9AE}" pid="26" name="Р*Исполнитель документа...*Фамилия И.О.">
    <vt:lpwstr>[Фамилия И.О.]</vt:lpwstr>
  </property>
  <property fmtid="{D5CDD505-2E9C-101B-9397-08002B2CF9AE}" pid="27" name="Р*Исполнитель...*Фамилия И.О.">
    <vt:lpwstr>[Фамилия И.О.]</vt:lpwstr>
  </property>
  <property fmtid="{D5CDD505-2E9C-101B-9397-08002B2CF9AE}" pid="28" name="XBarCodeDocID">
    <vt:lpwstr>163125</vt:lpwstr>
  </property>
  <property fmtid="{D5CDD505-2E9C-101B-9397-08002B2CF9AE}" pid="29" name="Обращение в письме">
    <vt:lpwstr>[Обращение в письме]</vt:lpwstr>
  </property>
  <property fmtid="{D5CDD505-2E9C-101B-9397-08002B2CF9AE}" pid="30" name="Р*Исполнитель документа...*Наименование">
    <vt:lpwstr>[Наименование]</vt:lpwstr>
  </property>
  <property fmtid="{D5CDD505-2E9C-101B-9397-08002B2CF9AE}" pid="31" name="Р*Исполнитель...*И.О. Фамилия">
    <vt:lpwstr>[И.О. Фамилия]</vt:lpwstr>
  </property>
  <property fmtid="{D5CDD505-2E9C-101B-9397-08002B2CF9AE}" pid="32" name="Р*Подпись...*Должность в им.падеже">
    <vt:lpwstr>[Должность в им.падеже]</vt:lpwstr>
  </property>
  <property fmtid="{D5CDD505-2E9C-101B-9397-08002B2CF9AE}" pid="33" name="Р*Персона-корреспондент...*Фамилия И.О. дат.падеж">
    <vt:lpwstr>[Фамилия И.О. дат.падеж]</vt:lpwstr>
  </property>
  <property fmtid="{D5CDD505-2E9C-101B-9397-08002B2CF9AE}" pid="34" name="Адресат1_ОРГ Юр.наименование">
    <vt:lpwstr>[Адресат1_ОРГ Юр.наименование]</vt:lpwstr>
  </property>
  <property fmtid="{D5CDD505-2E9C-101B-9397-08002B2CF9AE}" pid="35" name="Адресат1_ОРГ КонтЛицо1_Обращение">
    <vt:lpwstr>[Адресат1_ОРГ КонтЛицо1_Обращение]</vt:lpwstr>
  </property>
  <property fmtid="{D5CDD505-2E9C-101B-9397-08002B2CF9AE}" pid="36" name="Адресат1_ПЕРС ФИОдат.пад.">
    <vt:lpwstr>[Адресат1_ПЕРС ФИОдат.пад.]</vt:lpwstr>
  </property>
  <property fmtid="{D5CDD505-2E9C-101B-9397-08002B2CF9AE}" pid="37" name="Р*Персона-корреспондент...*Имя">
    <vt:lpwstr>[Имя]</vt:lpwstr>
  </property>
  <property fmtid="{D5CDD505-2E9C-101B-9397-08002B2CF9AE}" pid="38" name="Р*Персона-корреспондент...*Отчество">
    <vt:lpwstr>[Отчество]</vt:lpwstr>
  </property>
  <property fmtid="{D5CDD505-2E9C-101B-9397-08002B2CF9AE}" pid="39" name="Адресат1_ОРГ КонтЛицо1_ИмяОтч">
    <vt:lpwstr>[Адресат1_ОРГ КонтЛицо1_ИмяОтч]</vt:lpwstr>
  </property>
  <property fmtid="{D5CDD505-2E9C-101B-9397-08002B2CF9AE}" pid="40" name="Адресат1_ПЕРС Имя">
    <vt:lpwstr>[Адресат1_ПЕРС Имя]</vt:lpwstr>
  </property>
  <property fmtid="{D5CDD505-2E9C-101B-9397-08002B2CF9AE}" pid="41" name="Адресат1_ПЕРС Отчество">
    <vt:lpwstr>[Адресат1_ПЕРС Отчество]</vt:lpwstr>
  </property>
</Properties>
</file>