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1134"/>
        <w:gridCol w:w="1418"/>
        <w:gridCol w:w="1417"/>
        <w:gridCol w:w="1701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47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59417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4729A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4729A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4F6712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4F6712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87859">
        <w:trPr>
          <w:trHeight w:val="6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Тихорецкий пр., д. 9 корп. 4 - в работе</w:t>
            </w: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6 - в работе</w:t>
            </w:r>
          </w:p>
          <w:p w:rsidR="004F1DC2" w:rsidRPr="000C7705" w:rsidRDefault="004F1DC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Ремонт оснований балконных плит - Гражданский пр., д. 31 корп. 1, д. 15 корп. 1, Верности, д. 13</w:t>
            </w: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Ремонт цоколей и фасада до уровня 1 этажа - Карпинского, д. 18, С. Ковалевской, д. 8 корп. 2, Науки пр., д. 14 корп. 7</w:t>
            </w: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Ремонт фасада (окраска всей площади) - Гражданский пр., д. 47 корп. 1, 47 корп. 2</w:t>
            </w:r>
          </w:p>
          <w:p w:rsidR="001D5042" w:rsidRPr="00645B37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Ликвидация граффити -А. Байкова, д. 11 корп. 3, Гражданский пр., д. 20, Науки пр.,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53C6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63/2 кв. 213,214</w:t>
            </w: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53C6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36 кв. 108,109 - в работе</w:t>
            </w: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53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Гражданский пр., д. 9 корп. 6 </w:t>
            </w:r>
          </w:p>
          <w:p w:rsidR="004F1DC2" w:rsidRPr="00645B37" w:rsidRDefault="008153C6" w:rsidP="008153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53C6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д.12 корп.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Байкова, д. 17 корп. 1 кв. 324</w:t>
            </w: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2 кв. 36</w:t>
            </w: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Науки пр., д. 14 корп. 4 кв. 97</w:t>
            </w:r>
          </w:p>
          <w:p w:rsidR="004F1DC2" w:rsidRPr="00645B37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2 кв.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 - установка энергосберегающих светильников в парадных - работы закончены</w:t>
            </w: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153C6" w:rsidRPr="008153C6" w:rsidRDefault="008153C6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53C6">
              <w:rPr>
                <w:rFonts w:ascii="Times New Roman" w:eastAsia="Times New Roman" w:hAnsi="Times New Roman" w:cs="Times New Roman"/>
                <w:color w:val="auto"/>
              </w:rPr>
              <w:t>Гражданский пр., д. 80 корп. 1 - установка энергосберегающих светильников в парадной - в работе</w:t>
            </w: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"Жилкомсервис </w:t>
            </w:r>
            <w:bookmarkStart w:id="0" w:name="_GoBack"/>
            <w:bookmarkEnd w:id="0"/>
            <w:r w:rsidRPr="00645B37">
              <w:rPr>
                <w:rFonts w:ascii="Times New Roman" w:eastAsia="Times New Roman" w:hAnsi="Times New Roman" w:cs="Times New Roman"/>
                <w:color w:val="auto"/>
              </w:rPr>
              <w:t>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04" w:rsidRDefault="00621B04">
      <w:pPr>
        <w:spacing w:after="0" w:line="240" w:lineRule="auto"/>
      </w:pPr>
      <w:r>
        <w:separator/>
      </w:r>
    </w:p>
  </w:endnote>
  <w:endnote w:type="continuationSeparator" w:id="0">
    <w:p w:rsidR="00621B04" w:rsidRDefault="0062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153C6" w:rsidRPr="008153C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04" w:rsidRDefault="00621B04">
      <w:pPr>
        <w:spacing w:after="0" w:line="240" w:lineRule="auto"/>
      </w:pPr>
      <w:r>
        <w:separator/>
      </w:r>
    </w:p>
  </w:footnote>
  <w:footnote w:type="continuationSeparator" w:id="0">
    <w:p w:rsidR="00621B04" w:rsidRDefault="0062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668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5AD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729A2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671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87859"/>
    <w:rsid w:val="0059327C"/>
    <w:rsid w:val="00594009"/>
    <w:rsid w:val="00594172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0854"/>
    <w:rsid w:val="0061364D"/>
    <w:rsid w:val="00614CF4"/>
    <w:rsid w:val="006177FF"/>
    <w:rsid w:val="00621B04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67B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53C6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E84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6B67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86D73-9204-46C1-A497-923671F2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398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101</cp:revision>
  <cp:lastPrinted>2017-08-24T13:27:00Z</cp:lastPrinted>
  <dcterms:created xsi:type="dcterms:W3CDTF">2017-08-25T06:35:00Z</dcterms:created>
  <dcterms:modified xsi:type="dcterms:W3CDTF">2019-05-30T13:56:00Z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