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992"/>
        <w:gridCol w:w="1701"/>
        <w:gridCol w:w="1559"/>
        <w:gridCol w:w="1559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2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C398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2C398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807BC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807BC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807B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3C" w:rsidRPr="000C7705" w:rsidRDefault="002C3988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C3988">
              <w:rPr>
                <w:rFonts w:ascii="Times New Roman" w:eastAsia="Times New Roman" w:hAnsi="Times New Roman" w:cs="Times New Roman"/>
                <w:color w:val="auto"/>
              </w:rPr>
              <w:t>Гражданский пр., д. 80 корп. 1 -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2C3988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C3988">
              <w:rPr>
                <w:rFonts w:ascii="Times New Roman" w:eastAsia="Times New Roman" w:hAnsi="Times New Roman" w:cs="Times New Roman"/>
                <w:color w:val="auto"/>
              </w:rPr>
              <w:t>С. Ковалевской, д. 16, Карпинского, д. 18, Светлановский пр., д. 46/1, Тихорецкий пр., д. 31/2, Верности, д. 14/1, Вавиловых, д. 5/1- ликвидация граффити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2C398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C3988">
              <w:rPr>
                <w:rFonts w:ascii="Times New Roman" w:eastAsia="Times New Roman" w:hAnsi="Times New Roman" w:cs="Times New Roman"/>
                <w:color w:val="auto"/>
              </w:rPr>
              <w:t>Непокоренных, д. 8 - нормализация ТВР чердачного помещения - в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2C3988" w:rsidP="001807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988">
              <w:rPr>
                <w:rFonts w:ascii="Times New Roman" w:eastAsia="Times New Roman" w:hAnsi="Times New Roman" w:cs="Times New Roman"/>
                <w:color w:val="000000" w:themeColor="text1"/>
              </w:rPr>
              <w:t>Ремонт водосточных труб - Верности, д. 3, Науки, д. 65, Карпинского,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645B37" w:rsidRDefault="002C3988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C3988">
              <w:rPr>
                <w:rFonts w:ascii="Times New Roman" w:eastAsia="Times New Roman" w:hAnsi="Times New Roman" w:cs="Times New Roman"/>
                <w:color w:val="auto"/>
              </w:rPr>
              <w:t>Светлановский пр, д. 46 кв. 330, Тихорецкий пр., д. 27 корп. 2 кв. 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645B37" w:rsidRDefault="002C3988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C3988">
              <w:rPr>
                <w:rFonts w:ascii="Times New Roman" w:eastAsia="Times New Roman" w:hAnsi="Times New Roman" w:cs="Times New Roman"/>
                <w:color w:val="auto"/>
              </w:rPr>
              <w:t>Гражданский пр., д. 4  - установка энергосберегающих светильников в парадных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00" w:rsidRDefault="00103700">
      <w:pPr>
        <w:spacing w:after="0" w:line="240" w:lineRule="auto"/>
      </w:pPr>
      <w:r>
        <w:separator/>
      </w:r>
    </w:p>
  </w:endnote>
  <w:endnote w:type="continuationSeparator" w:id="0">
    <w:p w:rsidR="00103700" w:rsidRDefault="0010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A6966" w:rsidRPr="00BA696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00" w:rsidRDefault="00103700">
      <w:pPr>
        <w:spacing w:after="0" w:line="240" w:lineRule="auto"/>
      </w:pPr>
      <w:r>
        <w:separator/>
      </w:r>
    </w:p>
  </w:footnote>
  <w:footnote w:type="continuationSeparator" w:id="0">
    <w:p w:rsidR="00103700" w:rsidRDefault="0010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B7A51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A7694-ED9F-4AF9-B30F-FDCA9CC3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372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90</cp:revision>
  <cp:lastPrinted>2017-08-24T13:27:00Z</cp:lastPrinted>
  <dcterms:created xsi:type="dcterms:W3CDTF">2017-08-25T06:35:00Z</dcterms:created>
  <dcterms:modified xsi:type="dcterms:W3CDTF">2019-04-11T14:30:00Z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