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116DCB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</w:t>
            </w:r>
            <w:bookmarkStart w:id="0" w:name="_GoBack"/>
            <w:bookmarkEnd w:id="0"/>
            <w:r w:rsidR="00873282"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851"/>
        <w:gridCol w:w="1701"/>
        <w:gridCol w:w="1134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5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523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CE29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523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552348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55234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52348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Северный пр.. д. 77 корп. 4 - 1,2,6  пар. в работе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Науки пр., дом 2, Тихорецкий пр. дом 7 корп.3, 7 корп. 6, 1 корп. 2 - удаление граффити с фасадов МКД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Непокоренных, д. 46, 9 корп. 1, Политехническая, д. 1 корп. 3, Гражданский пр., д. 43 корп. 2 - установка огнеупорных люков (выходы на чердачные помещения)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Вавиловых, д. 11 корп. 5 - утепление подвального перекрытия</w:t>
            </w: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2348">
              <w:rPr>
                <w:rFonts w:ascii="Times New Roman" w:eastAsia="Times New Roman" w:hAnsi="Times New Roman" w:cs="Times New Roman"/>
                <w:color w:val="000000" w:themeColor="text1"/>
              </w:rPr>
              <w:t>Науки пр. дом 14 корп.2, 14 корп.3, 14 корп.4; Гражданский пр., дом 9 корп.3, 9 корп.4, 9 корп.5, 9 корп.6, 15 корп.2, 15 корп.3, 25 корп.1, 29, 31 корп.3 - очистка крыш от снега и наледи (сосульки)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Тихорецкий пр., д. 9 корп. 4 - 3 парадная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Северный  пр., д. 77 корп. 2 - 1 парадная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Светлановский  пр., д. 34 - 2 парадная</w:t>
            </w: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645B37" w:rsidRDefault="00552348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Северный пр.. д. 77 корп. 4 - 1,2,6 - установка энергосберегающих светильников в парадных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2348">
              <w:rPr>
                <w:rFonts w:ascii="Times New Roman" w:eastAsia="Times New Roman" w:hAnsi="Times New Roman" w:cs="Times New Roman"/>
                <w:color w:val="auto"/>
              </w:rPr>
              <w:t>Бутлерова ул.д.26,28 - проверка внутриквартирного газового оборудования</w:t>
            </w: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52348" w:rsidRPr="00552348" w:rsidRDefault="00552348" w:rsidP="0055234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70" w:rsidRDefault="003F4F70">
      <w:pPr>
        <w:spacing w:after="0" w:line="240" w:lineRule="auto"/>
      </w:pPr>
      <w:r>
        <w:separator/>
      </w:r>
    </w:p>
  </w:endnote>
  <w:endnote w:type="continuationSeparator" w:id="0">
    <w:p w:rsidR="003F4F70" w:rsidRDefault="003F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116DCB" w:rsidRPr="00116DCB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70" w:rsidRDefault="003F4F70">
      <w:pPr>
        <w:spacing w:after="0" w:line="240" w:lineRule="auto"/>
      </w:pPr>
      <w:r>
        <w:separator/>
      </w:r>
    </w:p>
  </w:footnote>
  <w:footnote w:type="continuationSeparator" w:id="0">
    <w:p w:rsidR="003F4F70" w:rsidRDefault="003F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6DCB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A75C3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4F70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234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B265E-BC84-4F55-8622-6A5C6718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96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37</cp:revision>
  <cp:lastPrinted>2017-08-24T13:27:00Z</cp:lastPrinted>
  <dcterms:created xsi:type="dcterms:W3CDTF">2017-08-25T06:35:00Z</dcterms:created>
  <dcterms:modified xsi:type="dcterms:W3CDTF">2018-03-30T06:42:00Z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